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4F5A" w14:textId="65F36C16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5BD5FDFE" w14:textId="6F2C0484" w:rsidR="009F117D" w:rsidRDefault="00CE0584" w:rsidP="009F117D">
      <w:pPr>
        <w:jc w:val="center"/>
      </w:pPr>
      <w:r w:rsidRPr="00CE0584">
        <w:t>(</w:t>
      </w:r>
      <w:r>
        <w:t xml:space="preserve">załącznik </w:t>
      </w:r>
      <w:r w:rsidR="00B72590">
        <w:t xml:space="preserve">OPZ </w:t>
      </w:r>
      <w:r>
        <w:t xml:space="preserve">do </w:t>
      </w:r>
      <w:r w:rsidR="005351D2">
        <w:t>umowy wykonawczej</w:t>
      </w:r>
      <w:r>
        <w:t>)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 xml:space="preserve">Rozporządzenie Ministra Rozwoju i Technologii z 20 grudnia 2021 r. w sprawie szczegółowego zakresu i formy dokumentacji projektowej, specyfikacji technicznych wykonania i odbioru robót budowlanych oraz programu </w:t>
      </w:r>
      <w:proofErr w:type="spellStart"/>
      <w:r>
        <w:t>funkcjonalno</w:t>
      </w:r>
      <w:proofErr w:type="spellEnd"/>
      <w:r>
        <w:t xml:space="preserve">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lastRenderedPageBreak/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</w:t>
      </w:r>
      <w:proofErr w:type="spellStart"/>
      <w:r w:rsidRPr="00E82D00">
        <w:rPr>
          <w:sz w:val="28"/>
          <w:szCs w:val="28"/>
        </w:rPr>
        <w:t>L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</w:t>
      </w:r>
      <w:proofErr w:type="spellStart"/>
      <w:r w:rsidRPr="00E82D00">
        <w:rPr>
          <w:sz w:val="28"/>
          <w:szCs w:val="28"/>
        </w:rPr>
        <w:t>C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</w:t>
      </w:r>
      <w:proofErr w:type="spellStart"/>
      <w:r w:rsidRPr="00FE35C7">
        <w:rPr>
          <w:sz w:val="28"/>
          <w:szCs w:val="28"/>
        </w:rPr>
        <w:t>L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 xml:space="preserve">(2)  </w:t>
      </w:r>
      <w:r w:rsidRPr="00FE35C7">
        <w:rPr>
          <w:sz w:val="28"/>
          <w:szCs w:val="28"/>
        </w:rPr>
        <w:t xml:space="preserve">* </w:t>
      </w:r>
      <w:proofErr w:type="spellStart"/>
      <w:r w:rsidRPr="00FE35C7">
        <w:rPr>
          <w:sz w:val="28"/>
          <w:szCs w:val="28"/>
        </w:rPr>
        <w:t>C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>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proofErr w:type="spellStart"/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proofErr w:type="spellEnd"/>
      <w:r w:rsidRPr="00D309B7">
        <w:rPr>
          <w:sz w:val="28"/>
          <w:szCs w:val="28"/>
        </w:rPr>
        <w:t xml:space="preserve"> =∑(n x c) + </w:t>
      </w:r>
      <w:proofErr w:type="spellStart"/>
      <w:r w:rsidRPr="00D309B7">
        <w:rPr>
          <w:sz w:val="28"/>
          <w:szCs w:val="28"/>
        </w:rPr>
        <w:t>K</w:t>
      </w:r>
      <w:r w:rsidRPr="00D309B7">
        <w:rPr>
          <w:sz w:val="28"/>
          <w:szCs w:val="28"/>
          <w:vertAlign w:val="subscript"/>
        </w:rPr>
        <w:t>pj</w:t>
      </w:r>
      <w:proofErr w:type="spellEnd"/>
      <w:r w:rsidRPr="00D309B7">
        <w:rPr>
          <w:sz w:val="28"/>
          <w:szCs w:val="28"/>
        </w:rPr>
        <w:t xml:space="preserve"> + </w:t>
      </w:r>
      <w:proofErr w:type="spellStart"/>
      <w:r w:rsidRPr="00D309B7">
        <w:rPr>
          <w:sz w:val="28"/>
          <w:szCs w:val="28"/>
        </w:rPr>
        <w:t>Z</w:t>
      </w:r>
      <w:r w:rsidRPr="00D309B7">
        <w:rPr>
          <w:sz w:val="28"/>
          <w:szCs w:val="28"/>
          <w:vertAlign w:val="subscript"/>
        </w:rPr>
        <w:t>j</w:t>
      </w:r>
      <w:proofErr w:type="spellEnd"/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proofErr w:type="spellStart"/>
      <w:r w:rsidRPr="00D309B7">
        <w:t>C</w:t>
      </w:r>
      <w:r>
        <w:rPr>
          <w:vertAlign w:val="subscript"/>
        </w:rPr>
        <w:t>j</w:t>
      </w:r>
      <w:proofErr w:type="spellEnd"/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proofErr w:type="spellStart"/>
      <w:r>
        <w:lastRenderedPageBreak/>
        <w:t>K</w:t>
      </w:r>
      <w:r>
        <w:rPr>
          <w:vertAlign w:val="subscript"/>
        </w:rPr>
        <w:t>pj</w:t>
      </w:r>
      <w:proofErr w:type="spellEnd"/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proofErr w:type="spellStart"/>
      <w:r>
        <w:t>Z</w:t>
      </w:r>
      <w:r>
        <w:rPr>
          <w:vertAlign w:val="subscript"/>
        </w:rPr>
        <w:t>j</w:t>
      </w:r>
      <w:proofErr w:type="spellEnd"/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 xml:space="preserve">opracowane (zaktualizowane) przez </w:t>
      </w:r>
      <w:proofErr w:type="spellStart"/>
      <w:r w:rsidR="00071CA8" w:rsidRPr="00071CA8">
        <w:t>Wacetob</w:t>
      </w:r>
      <w:proofErr w:type="spellEnd"/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proofErr w:type="spellStart"/>
      <w:r w:rsidR="00262553" w:rsidRPr="00262553">
        <w:t>Athenasoft</w:t>
      </w:r>
      <w:proofErr w:type="spellEnd"/>
      <w:r w:rsidR="00262553" w:rsidRPr="00262553">
        <w:t>,</w:t>
      </w:r>
      <w:r w:rsidR="0056491A">
        <w:t xml:space="preserve"> </w:t>
      </w:r>
      <w:proofErr w:type="spellStart"/>
      <w:r w:rsidR="00262553" w:rsidRPr="00262553">
        <w:t>Orgbud</w:t>
      </w:r>
      <w:proofErr w:type="spellEnd"/>
      <w:r w:rsidR="00262553" w:rsidRPr="00262553">
        <w:t>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>przez Zamawiającego. Wykonawca ma prawo złożyć zdanie odmienne, co będzie równoważne ze złożeniem roszczenia 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743EC"/>
    <w:rsid w:val="00427CFA"/>
    <w:rsid w:val="004712FA"/>
    <w:rsid w:val="004A32A0"/>
    <w:rsid w:val="004F4006"/>
    <w:rsid w:val="005351D2"/>
    <w:rsid w:val="0056491A"/>
    <w:rsid w:val="0057201A"/>
    <w:rsid w:val="005B40C4"/>
    <w:rsid w:val="005C22FD"/>
    <w:rsid w:val="0062087B"/>
    <w:rsid w:val="006545AF"/>
    <w:rsid w:val="00660AD5"/>
    <w:rsid w:val="006D5182"/>
    <w:rsid w:val="006E5006"/>
    <w:rsid w:val="00714FCA"/>
    <w:rsid w:val="0075245C"/>
    <w:rsid w:val="007B3926"/>
    <w:rsid w:val="007B7643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23E75"/>
    <w:rsid w:val="00D24E0E"/>
    <w:rsid w:val="00D26AF4"/>
    <w:rsid w:val="00D309B7"/>
    <w:rsid w:val="00D7348C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4</Pages>
  <Words>1284</Words>
  <Characters>7705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Cichy Przemysław</cp:lastModifiedBy>
  <cp:revision>5</cp:revision>
  <dcterms:created xsi:type="dcterms:W3CDTF">2024-08-21T06:50:00Z</dcterms:created>
  <dcterms:modified xsi:type="dcterms:W3CDTF">2024-10-18T10:46:00Z</dcterms:modified>
</cp:coreProperties>
</file>